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CA" w:rsidRDefault="00FB27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E13CCA" w:rsidRDefault="00FB27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E13CCA" w:rsidRDefault="00FB2775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SÚMULA CURRICULAR</w:t>
      </w:r>
    </w:p>
    <w:p w:rsidR="00E13CCA" w:rsidRDefault="00FB2775">
      <w:pPr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</w:rPr>
        <w:t>Nome do(a) Discente:</w:t>
      </w:r>
      <w:r>
        <w:rPr>
          <w:rFonts w:ascii="Arial" w:eastAsia="Arial" w:hAnsi="Arial" w:cs="Arial"/>
        </w:rPr>
        <w:t xml:space="preserve"> ____________________________________________________________________________________</w:t>
      </w:r>
    </w:p>
    <w:p w:rsidR="00E13CCA" w:rsidRDefault="00FB277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Link do endereço eletrônico do Currículo Lattes atualizado:</w:t>
      </w:r>
      <w:r>
        <w:rPr>
          <w:rFonts w:ascii="Arial" w:eastAsia="Arial" w:hAnsi="Arial" w:cs="Arial"/>
        </w:rPr>
        <w:t xml:space="preserve"> ____________________________________________________</w:t>
      </w:r>
    </w:p>
    <w:p w:rsidR="00E13CCA" w:rsidRDefault="00FB2775">
      <w:pPr>
        <w:shd w:val="clear" w:color="auto" w:fill="FFFFFF"/>
        <w:spacing w:after="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de preenchimento: 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Devem ser preenchidos todos os </w:t>
      </w:r>
      <w:r>
        <w:rPr>
          <w:rFonts w:ascii="Arial" w:eastAsia="Arial" w:hAnsi="Arial" w:cs="Arial"/>
          <w:b/>
          <w:sz w:val="20"/>
          <w:szCs w:val="20"/>
        </w:rPr>
        <w:t>campos em branco</w:t>
      </w:r>
      <w:r>
        <w:rPr>
          <w:rFonts w:ascii="Arial" w:eastAsia="Arial" w:hAnsi="Arial" w:cs="Arial"/>
          <w:sz w:val="20"/>
          <w:szCs w:val="20"/>
        </w:rPr>
        <w:t xml:space="preserve"> no quadro a seguir.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Devem ser incluídas nesta Súmula apenas as a</w:t>
      </w:r>
      <w:r>
        <w:rPr>
          <w:rFonts w:ascii="Arial" w:eastAsia="Arial" w:hAnsi="Arial" w:cs="Arial"/>
          <w:sz w:val="20"/>
          <w:szCs w:val="20"/>
        </w:rPr>
        <w:t xml:space="preserve">tividades realizadas </w:t>
      </w:r>
      <w:r w:rsidR="006F61DE">
        <w:rPr>
          <w:rFonts w:ascii="Arial" w:eastAsia="Arial" w:hAnsi="Arial" w:cs="Arial"/>
          <w:sz w:val="20"/>
          <w:szCs w:val="20"/>
        </w:rPr>
        <w:t xml:space="preserve">de 2020 a 2022; 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caso das publicações em revista, deve ser considerado o </w:t>
      </w:r>
      <w:r>
        <w:rPr>
          <w:rFonts w:ascii="Arial" w:eastAsia="Arial" w:hAnsi="Arial" w:cs="Arial"/>
          <w:b/>
          <w:i/>
          <w:sz w:val="20"/>
          <w:szCs w:val="20"/>
        </w:rPr>
        <w:t>Qualis</w:t>
      </w:r>
      <w:r>
        <w:rPr>
          <w:rFonts w:ascii="Arial" w:eastAsia="Arial" w:hAnsi="Arial" w:cs="Arial"/>
          <w:b/>
          <w:sz w:val="20"/>
          <w:szCs w:val="20"/>
        </w:rPr>
        <w:t xml:space="preserve"> Capes</w:t>
      </w:r>
      <w:r>
        <w:rPr>
          <w:rFonts w:ascii="Arial" w:eastAsia="Arial" w:hAnsi="Arial" w:cs="Arial"/>
          <w:sz w:val="20"/>
          <w:szCs w:val="20"/>
        </w:rPr>
        <w:t xml:space="preserve"> de avaliação dos Periódicos referente à Área de Concentração em Letras e Linguística e atualmente e</w:t>
      </w:r>
      <w:r>
        <w:rPr>
          <w:rFonts w:ascii="Arial" w:eastAsia="Arial" w:hAnsi="Arial" w:cs="Arial"/>
          <w:sz w:val="20"/>
          <w:szCs w:val="20"/>
        </w:rPr>
        <w:t>m vigor, disponível no site da CAPES e acessível pelo link a seguir:</w:t>
      </w:r>
    </w:p>
    <w:p w:rsidR="00E13CCA" w:rsidRDefault="00E13CCA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</w:pPr>
      <w:hyperlink r:id="rId8">
        <w:r w:rsidR="00FB277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https://sucupira.capes.gov.br/sucupira/public/consultas/coleta/veiculoPublicacaoQualis/listaConsultaGeralPeriodicos.jsf</w:t>
        </w:r>
      </w:hyperlink>
      <w:r w:rsidR="00FB2775">
        <w:rPr>
          <w:rFonts w:ascii="Arial" w:eastAsia="Arial" w:hAnsi="Arial" w:cs="Arial"/>
          <w:sz w:val="20"/>
          <w:szCs w:val="20"/>
        </w:rPr>
        <w:t xml:space="preserve"> </w:t>
      </w:r>
      <w:r w:rsidR="00464303">
        <w:rPr>
          <w:rFonts w:ascii="Arial" w:eastAsia="Arial" w:hAnsi="Arial" w:cs="Arial"/>
          <w:sz w:val="20"/>
          <w:szCs w:val="20"/>
        </w:rPr>
        <w:t xml:space="preserve">- </w:t>
      </w:r>
      <w:r w:rsidR="00464303">
        <w:rPr>
          <w:rFonts w:ascii="Arial" w:eastAsia="Arial" w:hAnsi="Arial" w:cs="Arial"/>
          <w:sz w:val="24"/>
          <w:szCs w:val="24"/>
        </w:rPr>
        <w:t>avaliação 2013 a 2016.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Não deve constar a mesma atividade em duas alíneas deste formulário.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Atividades não previstas, exatamente nos termos deste quadro de avaliação, não devem ser incluídas. 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</w:pPr>
      <w:r>
        <w:rPr>
          <w:rFonts w:ascii="Arial" w:eastAsia="Arial" w:hAnsi="Arial" w:cs="Arial"/>
          <w:sz w:val="20"/>
          <w:szCs w:val="20"/>
        </w:rPr>
        <w:t>Quando não houver produção relativa a um dos campos, preencher com “</w:t>
      </w:r>
      <w:r>
        <w:rPr>
          <w:rFonts w:ascii="Arial" w:eastAsia="Arial" w:hAnsi="Arial" w:cs="Arial"/>
          <w:b/>
          <w:sz w:val="20"/>
          <w:szCs w:val="20"/>
        </w:rPr>
        <w:t>nada a declarar</w:t>
      </w:r>
      <w:r>
        <w:rPr>
          <w:rFonts w:ascii="Arial" w:eastAsia="Arial" w:hAnsi="Arial" w:cs="Arial"/>
          <w:sz w:val="20"/>
          <w:szCs w:val="20"/>
        </w:rPr>
        <w:t xml:space="preserve">”. 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Esta súmula deve ser enviada, em formato PDF, e nomeada conforme o modelo: </w:t>
      </w:r>
    </w:p>
    <w:p w:rsidR="00E13CCA" w:rsidRDefault="00FB2775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</w:pPr>
      <w:r>
        <w:rPr>
          <w:rFonts w:ascii="Arial" w:eastAsia="Arial" w:hAnsi="Arial" w:cs="Arial"/>
          <w:b/>
          <w:color w:val="FF0000"/>
        </w:rPr>
        <w:t>SÚMULA_Nome_Sobrenome_MESTRADO_2022.pdf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ou final </w:t>
      </w:r>
      <w:r>
        <w:rPr>
          <w:rFonts w:ascii="Arial" w:eastAsia="Arial" w:hAnsi="Arial" w:cs="Arial"/>
          <w:b/>
          <w:color w:val="FF0000"/>
        </w:rPr>
        <w:t>DOUTORADO_2022.pdf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Todas as atividades declaradas devem vir acompanhadas de seu comprovante (certificado/atestado/print de tela da publicação etc.).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Esses comprovantes devem ser apresentados em outro arquivo, que deverá ser anexado no formulário de inscrição em complemento a</w:t>
      </w:r>
      <w:r>
        <w:rPr>
          <w:rFonts w:ascii="Arial" w:eastAsia="Arial" w:hAnsi="Arial" w:cs="Arial"/>
          <w:sz w:val="20"/>
          <w:szCs w:val="20"/>
        </w:rPr>
        <w:t xml:space="preserve"> este da Súmula.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Este arquivo complementar com os Documentos comprobatórios deve ser enviado em formato PDF e nomeado conforme o modelo: </w:t>
      </w:r>
      <w:bookmarkStart w:id="1" w:name="bookmark=id.30j0zll" w:colFirst="0" w:colLast="0"/>
      <w:bookmarkEnd w:id="1"/>
    </w:p>
    <w:p w:rsidR="00E13CCA" w:rsidRDefault="00FB2775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FF0000"/>
        </w:rPr>
        <w:t>COMPROVANTESDASÚMULA_Nome_Sobrenome_MESTRADO_2022.pdf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ou final </w:t>
      </w:r>
      <w:r>
        <w:rPr>
          <w:rFonts w:ascii="Arial" w:eastAsia="Arial" w:hAnsi="Arial" w:cs="Arial"/>
          <w:b/>
          <w:color w:val="FF0000"/>
        </w:rPr>
        <w:t>DOUTORADO_2022.pdf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comprovantes das atividades aqui </w:t>
      </w:r>
      <w:r>
        <w:rPr>
          <w:rFonts w:ascii="Arial" w:eastAsia="Arial" w:hAnsi="Arial" w:cs="Arial"/>
          <w:sz w:val="20"/>
          <w:szCs w:val="20"/>
        </w:rPr>
        <w:t xml:space="preserve">declaradas devem ser organizados na ordem/sequência exata de como se encontram apresentados nesta Súmula (conforme modelo do Anexo III). </w:t>
      </w:r>
    </w:p>
    <w:p w:rsidR="00E13CCA" w:rsidRDefault="00FB277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Caso alguma informação listada nesta Súmula não esteja acompanhada do comprovante digitalizado, ela não será contabili</w:t>
      </w:r>
      <w:r>
        <w:rPr>
          <w:rFonts w:ascii="Arial" w:eastAsia="Arial" w:hAnsi="Arial" w:cs="Arial"/>
          <w:sz w:val="20"/>
          <w:szCs w:val="20"/>
        </w:rPr>
        <w:t>zada em nenhuma hipótese.</w:t>
      </w:r>
    </w:p>
    <w:p w:rsidR="00E13CCA" w:rsidRDefault="00FB2775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63500</wp:posOffset>
              </wp:positionV>
              <wp:extent cx="6998970" cy="105537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51660" y="3257460"/>
                        <a:ext cx="6988680" cy="104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É de responsabilidade do(a) candidato(a) apresentar aqui a soma de suas notas, após o preenchimento da tabela de pontuação abaixo.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TOTAL DE PONTOS OBTIDOS: _________________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63500</wp:posOffset>
                </wp:positionV>
                <wp:extent cx="6998970" cy="1055370"/>
                <wp:effectExtent l="0" t="0" r="0" b="0"/>
                <wp:wrapNone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8970" cy="1055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13CCA" w:rsidRDefault="00E13C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60"/>
        <w:gridCol w:w="1135"/>
        <w:gridCol w:w="1419"/>
        <w:gridCol w:w="1416"/>
        <w:gridCol w:w="1419"/>
        <w:gridCol w:w="7227"/>
      </w:tblGrid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1.Produção bibliográfica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de cada atividade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de atividades pontuáveis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atividades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somados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Título de cada produção/evento a que se refere cada item, até o máximo de atividades pontuáveis para cada item. </w:t>
            </w:r>
          </w:p>
        </w:tc>
      </w:tr>
      <w:tr w:rsidR="00E13CCA">
        <w:trPr>
          <w:cantSplit/>
          <w:trHeight w:val="300"/>
          <w:tblHeader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Produção científica: Artigos completos e resenhas</w:t>
            </w:r>
          </w:p>
        </w:tc>
      </w:tr>
      <w:tr w:rsidR="00E13CCA">
        <w:trPr>
          <w:cantSplit/>
          <w:trHeight w:val="7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1.1 Autoria, Organização ou Tradução de livro completo da área de estudos Linguísticos, por editora comercial ou universitária, com Comitê Científico e ISBN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 livros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7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1.2 Capítulo autoral ou traduzido publicado em livro da área de estudos Linguísticos por editora comercial ou universitária, com Comitê Científico e ISBN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capítulos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7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 Artigo autoral ou traduzido, da área de estudos linguísticos, publicado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Periódico com qualis A1 a A</w:t>
            </w:r>
            <w:r w:rsidR="00EC6CE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3 artigos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257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1.4 Artigo autoral ou traduzido, da área de estudos linguísticos, publicado</w:t>
            </w:r>
            <w:r w:rsidR="00EC6C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Periódico com qualis B1 a B5 e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artigos</w:t>
            </w:r>
          </w:p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647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1.5 Artigo completo publicado em Anais de Congresso, disponível virtualmente com ISSN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artigos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647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 Outras publicações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(Artigo em revista sem qualis ou Resumo publicado em Anais de Eventos com ou sem ISSN)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765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1.7 Participação em Comissões de Organização de Eventos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(Não confundir nem incluir atuação como Monitor ou Estagiário)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eventos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765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1.8 Participação em evento científico com apresentação de trabalho (oral ou painel)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 participações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765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1.9 Participação em evento científico como ouvinte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10 participações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300"/>
          <w:tblHeader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 Experiência profissional </w:t>
            </w: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 Experiência docente em ensino superior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 Experiência docente em ensino básico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3rdcrjn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 Estágio docente no ensino superior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2" w:name="_heading=h.26in1rg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 Estágio docente, não obrigatório, no ensino básico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3" w:name="_heading=h.lnxbz9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 Atuação profissional relacionada à área de conhecimentos linguísticos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4" w:name="_heading=h.35nkun2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2.6 Estágio profissional, não obrigatório, relacionado à área de conhecimentos linguísticos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300"/>
          <w:tblHeader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OUTRAS ATIVIDADES ACADÊMICAS E DE FORMAÇÃO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No caso da Especialização na área de Estudos Linguísticos, ou Mestrado e Doutorado, o teto de 2 anos limites, anteriores a este Edital, não deve ser considerado.</w:t>
            </w: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3.1 Doutorado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 Mestrado Acadêmico ou Profissional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heading=h.2jxsxqh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 Especialização em áreas afins aos estudos linguísticos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8" w:name="_heading=h.z337ya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 Participação em Grupos de Pesquisa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9" w:name="_heading=h.3j2qqm3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 Realização de Iniciação Científica, de Iniciação Técnica ou de Iniciação à docência /Residência Pedagógica, ou Monitoria/Tutoria PET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(Com bolsa ou como voluntário)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10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0" w:name="_heading=h.1y810tw" w:colFirst="0" w:colLast="0"/>
            <w:bookmarkEnd w:id="2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3.6 Experiência em mobilidade acadêmica </w:t>
            </w:r>
          </w:p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(Instituição estrangeira)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300"/>
          <w:tblHeader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13CCA" w:rsidRDefault="00FB2775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Produção técnica</w:t>
            </w:r>
          </w:p>
        </w:tc>
      </w:tr>
      <w:tr w:rsidR="00E13CCA">
        <w:trPr>
          <w:cantSplit/>
          <w:trHeight w:val="54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1" w:name="_heading=h.4i7ojhp" w:colFirst="0" w:colLast="0"/>
            <w:bookmarkEnd w:id="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4.1 Pareceres para revistas acadêmicas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4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4.2 (Co)Orientação de TCC ou de IC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13CCA">
        <w:trPr>
          <w:cantSplit/>
          <w:trHeight w:val="549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4.3 Membro avaliador de bancas de TCC, Mestrado e Doutorado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FB277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CCA" w:rsidRDefault="00E13C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:rsidR="00E13CCA" w:rsidRDefault="00E13CCA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</w:p>
    <w:p w:rsidR="00E13CCA" w:rsidRDefault="00FB2775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e Local: </w:t>
      </w:r>
    </w:p>
    <w:p w:rsidR="00E13CCA" w:rsidRDefault="00FB2775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:rsidR="00E13CCA" w:rsidRDefault="00FB27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Candidato(a)</w:t>
      </w:r>
    </w:p>
    <w:p w:rsidR="00E13CCA" w:rsidRDefault="00FB27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É obrigatória a assinatura</w:t>
      </w: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E13CCA" w:rsidRDefault="00E13CC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E13CCA" w:rsidRDefault="00FB27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Obs.: As informações fornecidas sobre cada atividade nesta Súmula devem ser acompanhadas de seus respectivos comprovantes conforme orientações do Anexo III.  Não se esqueça de preencher, na primeira página deste documento, </w:t>
      </w:r>
      <w:r>
        <w:rPr>
          <w:rFonts w:ascii="Arial" w:eastAsia="Arial" w:hAnsi="Arial" w:cs="Arial"/>
          <w:color w:val="FF0000"/>
          <w:sz w:val="24"/>
          <w:szCs w:val="24"/>
        </w:rPr>
        <w:t>e no campo destinado para isso, a nota final com a soma de todas as notas de cada atividade.</w:t>
      </w:r>
    </w:p>
    <w:sectPr w:rsidR="00E13CCA" w:rsidSect="00E13CCA">
      <w:headerReference w:type="default" r:id="rId10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75" w:rsidRDefault="00FB2775" w:rsidP="00E13CCA">
      <w:pPr>
        <w:spacing w:after="0" w:line="240" w:lineRule="auto"/>
      </w:pPr>
      <w:r>
        <w:separator/>
      </w:r>
    </w:p>
  </w:endnote>
  <w:endnote w:type="continuationSeparator" w:id="1">
    <w:p w:rsidR="00FB2775" w:rsidRDefault="00FB2775" w:rsidP="00E1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75" w:rsidRDefault="00FB2775" w:rsidP="00E13CCA">
      <w:pPr>
        <w:spacing w:after="0" w:line="240" w:lineRule="auto"/>
      </w:pPr>
      <w:r>
        <w:separator/>
      </w:r>
    </w:p>
  </w:footnote>
  <w:footnote w:type="continuationSeparator" w:id="1">
    <w:p w:rsidR="00FB2775" w:rsidRDefault="00FB2775" w:rsidP="00E1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CA" w:rsidRDefault="00FB2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-389254</wp:posOffset>
          </wp:positionV>
          <wp:extent cx="758190" cy="520700"/>
          <wp:effectExtent l="0" t="0" r="0" b="0"/>
          <wp:wrapNone/>
          <wp:docPr id="9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8923020</wp:posOffset>
          </wp:positionH>
          <wp:positionV relativeFrom="paragraph">
            <wp:posOffset>-404494</wp:posOffset>
          </wp:positionV>
          <wp:extent cx="594360" cy="671195"/>
          <wp:effectExtent l="0" t="0" r="0" b="0"/>
          <wp:wrapNone/>
          <wp:docPr id="10" name="image2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-393699</wp:posOffset>
            </wp:positionV>
            <wp:extent cx="4404360" cy="805180"/>
            <wp:effectExtent b="0" l="0" r="0" t="0"/>
            <wp:wrapSquare wrapText="bothSides" distB="0" distT="0" distL="114300" distR="114300"/>
            <wp:docPr id="8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148920" y="3382560"/>
                      <a:ext cx="4394160" cy="7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UNIVERSIDADE FEDERAL DE SÃO CARLOS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Centro de Educação e Ciências Humanas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Programa de Pós-Graduação em Linguística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-393699</wp:posOffset>
              </wp:positionV>
              <wp:extent cx="4404360" cy="805180"/>
              <wp:effectExtent l="0" t="0" r="0" b="0"/>
              <wp:wrapSquare wrapText="bothSides" distT="0" distB="0" distL="114300" distR="114300"/>
              <wp:docPr id="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4360" cy="8051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D0D"/>
    <w:multiLevelType w:val="multilevel"/>
    <w:tmpl w:val="13E6C234"/>
    <w:lvl w:ilvl="0">
      <w:start w:val="1"/>
      <w:numFmt w:val="bullet"/>
      <w:lvlText w:val="✔"/>
      <w:lvlJc w:val="left"/>
      <w:pPr>
        <w:ind w:left="-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CCA"/>
    <w:rsid w:val="00464303"/>
    <w:rsid w:val="006F61DE"/>
    <w:rsid w:val="00C63634"/>
    <w:rsid w:val="00E13CCA"/>
    <w:rsid w:val="00EC6CE1"/>
    <w:rsid w:val="00F5464A"/>
    <w:rsid w:val="00FB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A1"/>
  </w:style>
  <w:style w:type="paragraph" w:styleId="Ttulo1">
    <w:name w:val="heading 1"/>
    <w:basedOn w:val="normal0"/>
    <w:next w:val="normal0"/>
    <w:rsid w:val="00E13C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13C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13C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13C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13CC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13C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13CCA"/>
  </w:style>
  <w:style w:type="table" w:customStyle="1" w:styleId="TableNormal">
    <w:name w:val="Table Normal"/>
    <w:rsid w:val="00E13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E13C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54CE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54CE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4CEF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7DE4"/>
  </w:style>
  <w:style w:type="character" w:customStyle="1" w:styleId="RodapChar">
    <w:name w:val="Rodapé Char"/>
    <w:basedOn w:val="Fontepargpadro"/>
    <w:link w:val="Rodap"/>
    <w:uiPriority w:val="99"/>
    <w:qFormat/>
    <w:rsid w:val="00E86766"/>
  </w:style>
  <w:style w:type="character" w:customStyle="1" w:styleId="LinkdaInternet">
    <w:name w:val="Link da Internet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01D25"/>
    <w:rPr>
      <w:color w:val="605E5C"/>
      <w:shd w:val="clear" w:color="auto" w:fill="E1DFDD"/>
    </w:rPr>
  </w:style>
  <w:style w:type="character" w:customStyle="1" w:styleId="ListLabel1">
    <w:name w:val="ListLabel 1"/>
    <w:qFormat/>
    <w:rsid w:val="00E13CCA"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2">
    <w:name w:val="ListLabel 2"/>
    <w:qFormat/>
    <w:rsid w:val="00E13CCA"/>
    <w:rPr>
      <w:rFonts w:ascii="Arial" w:hAnsi="Arial" w:cs="Wingdings"/>
      <w:sz w:val="20"/>
    </w:rPr>
  </w:style>
  <w:style w:type="character" w:customStyle="1" w:styleId="ListLabel3">
    <w:name w:val="ListLabel 3"/>
    <w:qFormat/>
    <w:rsid w:val="00E13CCA"/>
    <w:rPr>
      <w:rFonts w:cs="Courier New"/>
    </w:rPr>
  </w:style>
  <w:style w:type="character" w:customStyle="1" w:styleId="ListLabel4">
    <w:name w:val="ListLabel 4"/>
    <w:qFormat/>
    <w:rsid w:val="00E13CCA"/>
    <w:rPr>
      <w:rFonts w:cs="Wingdings"/>
    </w:rPr>
  </w:style>
  <w:style w:type="character" w:customStyle="1" w:styleId="ListLabel5">
    <w:name w:val="ListLabel 5"/>
    <w:qFormat/>
    <w:rsid w:val="00E13CCA"/>
    <w:rPr>
      <w:rFonts w:cs="Symbol"/>
    </w:rPr>
  </w:style>
  <w:style w:type="character" w:customStyle="1" w:styleId="ListLabel6">
    <w:name w:val="ListLabel 6"/>
    <w:qFormat/>
    <w:rsid w:val="00E13CCA"/>
    <w:rPr>
      <w:rFonts w:cs="Courier New"/>
    </w:rPr>
  </w:style>
  <w:style w:type="character" w:customStyle="1" w:styleId="ListLabel7">
    <w:name w:val="ListLabel 7"/>
    <w:qFormat/>
    <w:rsid w:val="00E13CCA"/>
    <w:rPr>
      <w:rFonts w:cs="Wingdings"/>
    </w:rPr>
  </w:style>
  <w:style w:type="character" w:customStyle="1" w:styleId="ListLabel8">
    <w:name w:val="ListLabel 8"/>
    <w:qFormat/>
    <w:rsid w:val="00E13CCA"/>
    <w:rPr>
      <w:rFonts w:cs="Symbol"/>
    </w:rPr>
  </w:style>
  <w:style w:type="character" w:customStyle="1" w:styleId="ListLabel9">
    <w:name w:val="ListLabel 9"/>
    <w:qFormat/>
    <w:rsid w:val="00E13CCA"/>
    <w:rPr>
      <w:rFonts w:cs="Courier New"/>
    </w:rPr>
  </w:style>
  <w:style w:type="character" w:customStyle="1" w:styleId="ListLabel10">
    <w:name w:val="ListLabel 10"/>
    <w:qFormat/>
    <w:rsid w:val="00E13CCA"/>
    <w:rPr>
      <w:rFonts w:cs="Wingdings"/>
    </w:rPr>
  </w:style>
  <w:style w:type="character" w:customStyle="1" w:styleId="ListLabel11">
    <w:name w:val="ListLabel 11"/>
    <w:qFormat/>
    <w:rsid w:val="00E13CCA"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12">
    <w:name w:val="ListLabel 12"/>
    <w:qFormat/>
    <w:rsid w:val="00E13CCA"/>
    <w:rPr>
      <w:rFonts w:ascii="Arial" w:hAnsi="Arial" w:cs="Wingdings"/>
      <w:sz w:val="20"/>
    </w:rPr>
  </w:style>
  <w:style w:type="character" w:customStyle="1" w:styleId="ListLabel13">
    <w:name w:val="ListLabel 13"/>
    <w:qFormat/>
    <w:rsid w:val="00E13CCA"/>
    <w:rPr>
      <w:rFonts w:cs="Courier New"/>
    </w:rPr>
  </w:style>
  <w:style w:type="character" w:customStyle="1" w:styleId="ListLabel14">
    <w:name w:val="ListLabel 14"/>
    <w:qFormat/>
    <w:rsid w:val="00E13CCA"/>
    <w:rPr>
      <w:rFonts w:cs="Wingdings"/>
    </w:rPr>
  </w:style>
  <w:style w:type="character" w:customStyle="1" w:styleId="ListLabel15">
    <w:name w:val="ListLabel 15"/>
    <w:qFormat/>
    <w:rsid w:val="00E13CCA"/>
    <w:rPr>
      <w:rFonts w:cs="Symbol"/>
    </w:rPr>
  </w:style>
  <w:style w:type="character" w:customStyle="1" w:styleId="ListLabel16">
    <w:name w:val="ListLabel 16"/>
    <w:qFormat/>
    <w:rsid w:val="00E13CCA"/>
    <w:rPr>
      <w:rFonts w:cs="Courier New"/>
    </w:rPr>
  </w:style>
  <w:style w:type="character" w:customStyle="1" w:styleId="ListLabel17">
    <w:name w:val="ListLabel 17"/>
    <w:qFormat/>
    <w:rsid w:val="00E13CCA"/>
    <w:rPr>
      <w:rFonts w:cs="Wingdings"/>
    </w:rPr>
  </w:style>
  <w:style w:type="character" w:customStyle="1" w:styleId="ListLabel18">
    <w:name w:val="ListLabel 18"/>
    <w:qFormat/>
    <w:rsid w:val="00E13CCA"/>
    <w:rPr>
      <w:rFonts w:cs="Symbol"/>
    </w:rPr>
  </w:style>
  <w:style w:type="character" w:customStyle="1" w:styleId="ListLabel19">
    <w:name w:val="ListLabel 19"/>
    <w:qFormat/>
    <w:rsid w:val="00E13CCA"/>
    <w:rPr>
      <w:rFonts w:cs="Courier New"/>
    </w:rPr>
  </w:style>
  <w:style w:type="character" w:customStyle="1" w:styleId="ListLabel20">
    <w:name w:val="ListLabel 20"/>
    <w:qFormat/>
    <w:rsid w:val="00E13CCA"/>
    <w:rPr>
      <w:rFonts w:cs="Wingdings"/>
    </w:rPr>
  </w:style>
  <w:style w:type="character" w:customStyle="1" w:styleId="ListLabel21">
    <w:name w:val="ListLabel 21"/>
    <w:qFormat/>
    <w:rsid w:val="00E13CCA"/>
    <w:rPr>
      <w:rFonts w:ascii="Arial" w:eastAsia="Calibri" w:hAnsi="Arial" w:cs="Arial"/>
      <w:sz w:val="20"/>
      <w:szCs w:val="20"/>
      <w:lang w:eastAsia="pt-BR"/>
    </w:rPr>
  </w:style>
  <w:style w:type="paragraph" w:styleId="Corpodetexto">
    <w:name w:val="Body Text"/>
    <w:basedOn w:val="Normal"/>
    <w:rsid w:val="00E13CCA"/>
    <w:pPr>
      <w:spacing w:after="140" w:line="276" w:lineRule="auto"/>
    </w:pPr>
  </w:style>
  <w:style w:type="paragraph" w:styleId="Lista">
    <w:name w:val="List"/>
    <w:basedOn w:val="Corpodetexto"/>
    <w:rsid w:val="00E13CCA"/>
    <w:rPr>
      <w:rFonts w:cs="Arial"/>
    </w:rPr>
  </w:style>
  <w:style w:type="paragraph" w:styleId="Legenda">
    <w:name w:val="caption"/>
    <w:basedOn w:val="Normal"/>
    <w:qFormat/>
    <w:rsid w:val="00E13C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13CC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54CE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4C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E13CCA"/>
  </w:style>
  <w:style w:type="paragraph" w:styleId="Subttulo">
    <w:name w:val="Subtitle"/>
    <w:basedOn w:val="Normal"/>
    <w:next w:val="Normal"/>
    <w:rsid w:val="00E13C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3CC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vWY07UInGX+RkAKtvx+o8Nlyw==">AMUW2mXRXtGUIx9Q3oaf4PYamOGNc8S/1H1KGPh6hX+SOO+I5h0+rLE3daZ70dYnnmcbAdGisSYYfqug0LSNa9XVPVYmSTT8JL3FR7Z/1H0UrtL2Kd1ysexddnOrcv1jFMdNeqrixgQ0y2rd9wTVpsTsy2YWOWlmi/Jhc5dqbbxYBBXl5su2XpTrxcB3kbJ8V9wz0iutrSKH+OyzfcTqcm45BEdv7U6hjqNrRvmt3ZdbqAlkTRCqAfzfpGEw3iiAgRuQ3gF1eZz0thwQZQ8xVqeoxAIvg9csHBbjDJXULJemA37Til6GG/81pJio3zOMYswFTPX7F8Lyvh+Qf21BCaoyyuuJEgDkWkOXvVbQOYLrscncq1i6Sh05d4n14Dlhd4b7yQG/E4eoRNc2AIiOsueESOdAh2oHZWUEGhm8jug0lvLN7mLlwAI0wNLWe3SVNPVN7XXHoQ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899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6</cp:revision>
  <dcterms:created xsi:type="dcterms:W3CDTF">2022-08-08T19:01:00Z</dcterms:created>
  <dcterms:modified xsi:type="dcterms:W3CDTF">2022-09-09T14:20:00Z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